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EAB" w:rsidRDefault="00062EAB" w:rsidP="00753CFC">
      <w:pPr>
        <w:spacing w:after="0" w:line="240" w:lineRule="auto"/>
        <w:rPr>
          <w:sz w:val="24"/>
          <w:szCs w:val="24"/>
          <w:lang w:val="es-HN"/>
        </w:rPr>
      </w:pPr>
    </w:p>
    <w:p w:rsidR="003D52B9" w:rsidRDefault="003D52B9" w:rsidP="00753CFC">
      <w:pPr>
        <w:spacing w:after="0" w:line="240" w:lineRule="auto"/>
        <w:rPr>
          <w:sz w:val="24"/>
          <w:szCs w:val="24"/>
          <w:lang w:val="es-HN"/>
        </w:rPr>
      </w:pPr>
    </w:p>
    <w:p w:rsidR="005E6F51" w:rsidRDefault="005E6F51" w:rsidP="00753CFC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Asunto: Algo fácil de realizar</w:t>
      </w:r>
    </w:p>
    <w:p w:rsidR="005E6F51" w:rsidRDefault="005E6F51" w:rsidP="00753CFC">
      <w:pPr>
        <w:spacing w:after="0" w:line="240" w:lineRule="auto"/>
        <w:rPr>
          <w:sz w:val="24"/>
          <w:szCs w:val="24"/>
          <w:lang w:val="es-HN"/>
        </w:rPr>
      </w:pPr>
    </w:p>
    <w:p w:rsidR="005E6F51" w:rsidRPr="005E6F51" w:rsidRDefault="005E6F51" w:rsidP="00753CFC">
      <w:pPr>
        <w:spacing w:after="0" w:line="240" w:lineRule="auto"/>
        <w:rPr>
          <w:sz w:val="24"/>
          <w:szCs w:val="24"/>
          <w:u w:val="single"/>
          <w:lang w:val="es-HN"/>
        </w:rPr>
      </w:pPr>
      <w:r w:rsidRPr="005E6F51">
        <w:rPr>
          <w:sz w:val="24"/>
          <w:szCs w:val="24"/>
          <w:u w:val="single"/>
          <w:lang w:val="es-HN"/>
        </w:rPr>
        <w:t>ESCRITO # 13 SOBRE LA REELECCIÓN</w:t>
      </w:r>
    </w:p>
    <w:p w:rsidR="003D52B9" w:rsidRDefault="003D52B9" w:rsidP="00753CFC">
      <w:pPr>
        <w:spacing w:after="0" w:line="240" w:lineRule="auto"/>
        <w:rPr>
          <w:sz w:val="24"/>
          <w:szCs w:val="24"/>
          <w:lang w:val="es-HN"/>
        </w:rPr>
      </w:pPr>
    </w:p>
    <w:p w:rsidR="003D52B9" w:rsidRDefault="00DC6EE1" w:rsidP="009D3AB3">
      <w:pPr>
        <w:spacing w:after="0" w:line="240" w:lineRule="auto"/>
        <w:jc w:val="both"/>
        <w:rPr>
          <w:sz w:val="24"/>
          <w:szCs w:val="24"/>
          <w:lang w:val="es-HN"/>
        </w:rPr>
      </w:pPr>
      <w:r w:rsidRPr="00753CFC">
        <w:rPr>
          <w:sz w:val="24"/>
          <w:szCs w:val="24"/>
          <w:lang w:val="es-HN"/>
        </w:rPr>
        <w:t xml:space="preserve">El viernes 26 de agosto de 2016, se informó que el Expresidente Manuel Zelaya </w:t>
      </w:r>
      <w:r w:rsidR="00C74F09">
        <w:rPr>
          <w:sz w:val="24"/>
          <w:szCs w:val="24"/>
          <w:lang w:val="es-HN"/>
        </w:rPr>
        <w:t xml:space="preserve">dijo </w:t>
      </w:r>
      <w:r w:rsidRPr="00753CFC">
        <w:rPr>
          <w:sz w:val="24"/>
          <w:szCs w:val="24"/>
          <w:lang w:val="es-HN"/>
        </w:rPr>
        <w:t xml:space="preserve">categóricamente que ha desistido de </w:t>
      </w:r>
      <w:r w:rsidR="00C74F09">
        <w:rPr>
          <w:sz w:val="24"/>
          <w:szCs w:val="24"/>
          <w:lang w:val="es-HN"/>
        </w:rPr>
        <w:t>ser</w:t>
      </w:r>
      <w:r w:rsidRPr="00753CFC">
        <w:rPr>
          <w:sz w:val="24"/>
          <w:szCs w:val="24"/>
          <w:lang w:val="es-HN"/>
        </w:rPr>
        <w:t xml:space="preserve"> ca</w:t>
      </w:r>
      <w:r w:rsidR="00753CFC" w:rsidRPr="00753CFC">
        <w:rPr>
          <w:sz w:val="24"/>
          <w:szCs w:val="24"/>
          <w:lang w:val="es-HN"/>
        </w:rPr>
        <w:t>n</w:t>
      </w:r>
      <w:r w:rsidRPr="00753CFC">
        <w:rPr>
          <w:sz w:val="24"/>
          <w:szCs w:val="24"/>
          <w:lang w:val="es-HN"/>
        </w:rPr>
        <w:t>didat</w:t>
      </w:r>
      <w:r w:rsidR="00C74F09">
        <w:rPr>
          <w:sz w:val="24"/>
          <w:szCs w:val="24"/>
          <w:lang w:val="es-HN"/>
        </w:rPr>
        <w:t xml:space="preserve">o </w:t>
      </w:r>
      <w:r w:rsidRPr="00753CFC">
        <w:rPr>
          <w:sz w:val="24"/>
          <w:szCs w:val="24"/>
          <w:lang w:val="es-HN"/>
        </w:rPr>
        <w:t xml:space="preserve">a la </w:t>
      </w:r>
      <w:r w:rsidR="00C74F09">
        <w:rPr>
          <w:sz w:val="24"/>
          <w:szCs w:val="24"/>
          <w:lang w:val="es-HN"/>
        </w:rPr>
        <w:t>P</w:t>
      </w:r>
      <w:r w:rsidRPr="00753CFC">
        <w:rPr>
          <w:sz w:val="24"/>
          <w:szCs w:val="24"/>
          <w:lang w:val="es-HN"/>
        </w:rPr>
        <w:t xml:space="preserve">residencia </w:t>
      </w:r>
      <w:r w:rsidR="00C74F09">
        <w:rPr>
          <w:sz w:val="24"/>
          <w:szCs w:val="24"/>
          <w:lang w:val="es-HN"/>
        </w:rPr>
        <w:t xml:space="preserve">de la República </w:t>
      </w:r>
      <w:r w:rsidRPr="00753CFC">
        <w:rPr>
          <w:sz w:val="24"/>
          <w:szCs w:val="24"/>
          <w:lang w:val="es-HN"/>
        </w:rPr>
        <w:t xml:space="preserve">para las elecciones de 2017, aún si el Presidente </w:t>
      </w:r>
      <w:r w:rsidR="00753CFC" w:rsidRPr="00753CFC">
        <w:rPr>
          <w:sz w:val="24"/>
          <w:szCs w:val="24"/>
          <w:lang w:val="es-HN"/>
        </w:rPr>
        <w:t>Hernández</w:t>
      </w:r>
      <w:r w:rsidRPr="00753CFC">
        <w:rPr>
          <w:sz w:val="24"/>
          <w:szCs w:val="24"/>
          <w:lang w:val="es-HN"/>
        </w:rPr>
        <w:t xml:space="preserve"> le solicita</w:t>
      </w:r>
      <w:r w:rsidR="00336B9B">
        <w:rPr>
          <w:sz w:val="24"/>
          <w:szCs w:val="24"/>
          <w:lang w:val="es-HN"/>
        </w:rPr>
        <w:t>ra</w:t>
      </w:r>
      <w:r w:rsidRPr="00753CFC">
        <w:rPr>
          <w:sz w:val="24"/>
          <w:szCs w:val="24"/>
          <w:lang w:val="es-HN"/>
        </w:rPr>
        <w:t xml:space="preserve"> al TSE que registre su candidatura.</w:t>
      </w:r>
    </w:p>
    <w:p w:rsidR="003D52B9" w:rsidRDefault="003D52B9" w:rsidP="009D3AB3">
      <w:pPr>
        <w:spacing w:after="0" w:line="240" w:lineRule="auto"/>
        <w:jc w:val="both"/>
        <w:rPr>
          <w:sz w:val="24"/>
          <w:szCs w:val="24"/>
          <w:lang w:val="es-HN"/>
        </w:rPr>
      </w:pPr>
    </w:p>
    <w:p w:rsidR="00753CFC" w:rsidRDefault="00DC6EE1" w:rsidP="009D3AB3">
      <w:pPr>
        <w:spacing w:after="0" w:line="240" w:lineRule="auto"/>
        <w:jc w:val="both"/>
        <w:rPr>
          <w:sz w:val="24"/>
          <w:szCs w:val="24"/>
          <w:lang w:val="es-HN"/>
        </w:rPr>
      </w:pPr>
      <w:r w:rsidRPr="00753CFC">
        <w:rPr>
          <w:sz w:val="24"/>
          <w:szCs w:val="24"/>
          <w:lang w:val="es-HN"/>
        </w:rPr>
        <w:t>Siendo así, y ya que el PL, el PAC y el PINU han reiteradament</w:t>
      </w:r>
      <w:r w:rsidR="00753CFC" w:rsidRPr="00753CFC">
        <w:rPr>
          <w:sz w:val="24"/>
          <w:szCs w:val="24"/>
          <w:lang w:val="es-HN"/>
        </w:rPr>
        <w:t>e expresado que se oponen categóricamente</w:t>
      </w:r>
      <w:r w:rsidRPr="00753CFC">
        <w:rPr>
          <w:sz w:val="24"/>
          <w:szCs w:val="24"/>
          <w:lang w:val="es-HN"/>
        </w:rPr>
        <w:t xml:space="preserve"> a la reelección, entonces, no hay razón por la cual </w:t>
      </w:r>
      <w:r w:rsidR="00C74F09">
        <w:rPr>
          <w:sz w:val="24"/>
          <w:szCs w:val="24"/>
          <w:lang w:val="es-HN"/>
        </w:rPr>
        <w:t xml:space="preserve">la oposición en el CN, </w:t>
      </w:r>
      <w:r w:rsidRPr="00753CFC">
        <w:rPr>
          <w:sz w:val="24"/>
          <w:szCs w:val="24"/>
          <w:lang w:val="es-HN"/>
        </w:rPr>
        <w:t xml:space="preserve">asegurando 73 votos o más, no puedan </w:t>
      </w:r>
      <w:r w:rsidR="0074419A">
        <w:rPr>
          <w:sz w:val="24"/>
          <w:szCs w:val="24"/>
          <w:lang w:val="es-HN"/>
        </w:rPr>
        <w:t xml:space="preserve">defender la Constitución votando para que </w:t>
      </w:r>
      <w:r w:rsidRPr="00753CFC">
        <w:rPr>
          <w:sz w:val="24"/>
          <w:szCs w:val="24"/>
          <w:lang w:val="es-HN"/>
        </w:rPr>
        <w:t>el CN emita legislación declarando nula y s</w:t>
      </w:r>
      <w:r w:rsidR="00753CFC" w:rsidRPr="00753CFC">
        <w:rPr>
          <w:sz w:val="24"/>
          <w:szCs w:val="24"/>
          <w:lang w:val="es-HN"/>
        </w:rPr>
        <w:t>i</w:t>
      </w:r>
      <w:r w:rsidRPr="00753CFC">
        <w:rPr>
          <w:sz w:val="24"/>
          <w:szCs w:val="24"/>
          <w:lang w:val="es-HN"/>
        </w:rPr>
        <w:t>n efecto la sentencia de</w:t>
      </w:r>
      <w:r w:rsidR="0074419A">
        <w:rPr>
          <w:sz w:val="24"/>
          <w:szCs w:val="24"/>
          <w:lang w:val="es-HN"/>
        </w:rPr>
        <w:t xml:space="preserve"> </w:t>
      </w:r>
      <w:r w:rsidRPr="00753CFC">
        <w:rPr>
          <w:sz w:val="24"/>
          <w:szCs w:val="24"/>
          <w:lang w:val="es-HN"/>
        </w:rPr>
        <w:t xml:space="preserve">la </w:t>
      </w:r>
      <w:r w:rsidR="00753CFC" w:rsidRPr="00753CFC">
        <w:rPr>
          <w:sz w:val="24"/>
          <w:szCs w:val="24"/>
          <w:lang w:val="es-HN"/>
        </w:rPr>
        <w:t>CSJ</w:t>
      </w:r>
      <w:r w:rsidR="00C74F09">
        <w:rPr>
          <w:sz w:val="24"/>
          <w:szCs w:val="24"/>
          <w:lang w:val="es-HN"/>
        </w:rPr>
        <w:t xml:space="preserve"> </w:t>
      </w:r>
      <w:r w:rsidRPr="00753CFC">
        <w:rPr>
          <w:sz w:val="24"/>
          <w:szCs w:val="24"/>
          <w:lang w:val="es-HN"/>
        </w:rPr>
        <w:t xml:space="preserve">que pretende modificar la Constitución </w:t>
      </w:r>
      <w:r w:rsidR="00753CFC" w:rsidRPr="00753CFC">
        <w:rPr>
          <w:sz w:val="24"/>
          <w:szCs w:val="24"/>
          <w:lang w:val="es-HN"/>
        </w:rPr>
        <w:t>(</w:t>
      </w:r>
      <w:r w:rsidR="00C74F09">
        <w:rPr>
          <w:sz w:val="24"/>
          <w:szCs w:val="24"/>
          <w:lang w:val="es-HN"/>
        </w:rPr>
        <w:t xml:space="preserve">ya que </w:t>
      </w:r>
      <w:r w:rsidR="00753CFC" w:rsidRPr="00753CFC">
        <w:rPr>
          <w:sz w:val="24"/>
          <w:szCs w:val="24"/>
          <w:lang w:val="es-HN"/>
        </w:rPr>
        <w:t xml:space="preserve">la CSJ </w:t>
      </w:r>
      <w:r w:rsidR="00C74F09">
        <w:rPr>
          <w:sz w:val="24"/>
          <w:szCs w:val="24"/>
          <w:lang w:val="es-HN"/>
        </w:rPr>
        <w:t xml:space="preserve">no tiene </w:t>
      </w:r>
      <w:r w:rsidR="00753CFC" w:rsidRPr="00C74F09">
        <w:rPr>
          <w:sz w:val="24"/>
          <w:szCs w:val="24"/>
          <w:u w:val="single"/>
          <w:lang w:val="es-HN"/>
        </w:rPr>
        <w:t>ninguna</w:t>
      </w:r>
      <w:r w:rsidR="00753CFC" w:rsidRPr="00753CFC">
        <w:rPr>
          <w:sz w:val="24"/>
          <w:szCs w:val="24"/>
          <w:lang w:val="es-HN"/>
        </w:rPr>
        <w:t xml:space="preserve"> atribución para modificar la Constitución de </w:t>
      </w:r>
      <w:r w:rsidR="00753CFC" w:rsidRPr="00C74F09">
        <w:rPr>
          <w:sz w:val="24"/>
          <w:szCs w:val="24"/>
          <w:u w:val="single"/>
          <w:lang w:val="es-HN"/>
        </w:rPr>
        <w:t>ninguna</w:t>
      </w:r>
      <w:r w:rsidR="00753CFC" w:rsidRPr="00753CFC">
        <w:rPr>
          <w:sz w:val="24"/>
          <w:szCs w:val="24"/>
          <w:lang w:val="es-HN"/>
        </w:rPr>
        <w:t xml:space="preserve"> manera) </w:t>
      </w:r>
      <w:r w:rsidRPr="00753CFC">
        <w:rPr>
          <w:sz w:val="24"/>
          <w:szCs w:val="24"/>
          <w:lang w:val="es-HN"/>
        </w:rPr>
        <w:t>declar</w:t>
      </w:r>
      <w:r w:rsidR="00753CFC" w:rsidRPr="00753CFC">
        <w:rPr>
          <w:sz w:val="24"/>
          <w:szCs w:val="24"/>
          <w:lang w:val="es-HN"/>
        </w:rPr>
        <w:t>a</w:t>
      </w:r>
      <w:r w:rsidRPr="00753CFC">
        <w:rPr>
          <w:sz w:val="24"/>
          <w:szCs w:val="24"/>
          <w:lang w:val="es-HN"/>
        </w:rPr>
        <w:t>nd</w:t>
      </w:r>
      <w:r w:rsidR="00753CFC" w:rsidRPr="00753CFC">
        <w:rPr>
          <w:sz w:val="24"/>
          <w:szCs w:val="24"/>
          <w:lang w:val="es-HN"/>
        </w:rPr>
        <w:t>o</w:t>
      </w:r>
      <w:r w:rsidRPr="00753CFC">
        <w:rPr>
          <w:sz w:val="24"/>
          <w:szCs w:val="24"/>
          <w:lang w:val="es-HN"/>
        </w:rPr>
        <w:t xml:space="preserve"> inaplicable el Artículo 239 de la Constitución</w:t>
      </w:r>
      <w:r w:rsidR="00845BE7">
        <w:rPr>
          <w:sz w:val="24"/>
          <w:szCs w:val="24"/>
          <w:lang w:val="es-HN"/>
        </w:rPr>
        <w:t xml:space="preserve">; </w:t>
      </w:r>
      <w:r w:rsidR="00753CFC" w:rsidRPr="00753CFC">
        <w:rPr>
          <w:sz w:val="24"/>
          <w:szCs w:val="24"/>
          <w:lang w:val="es-HN"/>
        </w:rPr>
        <w:t>quedando así incólume</w:t>
      </w:r>
      <w:r w:rsidRPr="00753CFC">
        <w:rPr>
          <w:sz w:val="24"/>
          <w:szCs w:val="24"/>
          <w:lang w:val="es-HN"/>
        </w:rPr>
        <w:t xml:space="preserve"> la Constitución: continuando siendo ilegal la reel</w:t>
      </w:r>
      <w:r w:rsidR="00753CFC" w:rsidRPr="00753CFC">
        <w:rPr>
          <w:sz w:val="24"/>
          <w:szCs w:val="24"/>
          <w:lang w:val="es-HN"/>
        </w:rPr>
        <w:t>e</w:t>
      </w:r>
      <w:r w:rsidRPr="00753CFC">
        <w:rPr>
          <w:sz w:val="24"/>
          <w:szCs w:val="24"/>
          <w:lang w:val="es-HN"/>
        </w:rPr>
        <w:t>cción en Hondu</w:t>
      </w:r>
      <w:r w:rsidR="00753CFC" w:rsidRPr="00753CFC">
        <w:rPr>
          <w:sz w:val="24"/>
          <w:szCs w:val="24"/>
          <w:lang w:val="es-HN"/>
        </w:rPr>
        <w:t>ras -que es lo que conviene para no afectar las probabilidades de desarrollo de Honduras</w:t>
      </w:r>
      <w:r w:rsidRPr="00753CFC">
        <w:rPr>
          <w:sz w:val="24"/>
          <w:szCs w:val="24"/>
          <w:lang w:val="es-HN"/>
        </w:rPr>
        <w:t>.</w:t>
      </w:r>
    </w:p>
    <w:p w:rsidR="003D52B9" w:rsidRDefault="003D52B9" w:rsidP="009D3AB3">
      <w:pPr>
        <w:spacing w:after="0" w:line="240" w:lineRule="auto"/>
        <w:jc w:val="both"/>
        <w:rPr>
          <w:sz w:val="24"/>
          <w:szCs w:val="24"/>
          <w:lang w:val="es-HN"/>
        </w:rPr>
      </w:pPr>
    </w:p>
    <w:p w:rsidR="002A62C9" w:rsidRDefault="005804D3" w:rsidP="009D3AB3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LA OPOSICIÓN EN EL CN DEBE TENER MUY CLARO QUE, </w:t>
      </w:r>
      <w:r w:rsidR="001865F4" w:rsidRPr="003D52B9">
        <w:rPr>
          <w:b/>
          <w:color w:val="FF0000"/>
          <w:sz w:val="24"/>
          <w:szCs w:val="24"/>
          <w:lang w:val="es-HN"/>
        </w:rPr>
        <w:t>(1)</w:t>
      </w:r>
      <w:r w:rsidR="001865F4">
        <w:rPr>
          <w:sz w:val="24"/>
          <w:szCs w:val="24"/>
          <w:lang w:val="es-HN"/>
        </w:rPr>
        <w:t xml:space="preserve"> </w:t>
      </w:r>
      <w:r w:rsidR="002A62C9">
        <w:rPr>
          <w:sz w:val="24"/>
          <w:szCs w:val="24"/>
          <w:lang w:val="es-HN"/>
        </w:rPr>
        <w:t xml:space="preserve">si el CN no declara nula y sin efecto la pretensión de la CSJ de </w:t>
      </w:r>
      <w:r w:rsidR="002A62C9" w:rsidRPr="00336B9B">
        <w:rPr>
          <w:b/>
          <w:sz w:val="24"/>
          <w:szCs w:val="24"/>
          <w:u w:val="single"/>
          <w:lang w:val="es-HN"/>
        </w:rPr>
        <w:t>usurpar</w:t>
      </w:r>
      <w:r w:rsidR="002A62C9">
        <w:rPr>
          <w:sz w:val="24"/>
          <w:szCs w:val="24"/>
          <w:lang w:val="es-HN"/>
        </w:rPr>
        <w:t xml:space="preserve"> el poder del CN </w:t>
      </w:r>
      <w:r w:rsidR="00C13977">
        <w:rPr>
          <w:sz w:val="24"/>
          <w:szCs w:val="24"/>
          <w:lang w:val="es-HN"/>
        </w:rPr>
        <w:t xml:space="preserve">[[[[conforme al Artículo 2, párrafo 3, de la Constitución]]]] al pretender </w:t>
      </w:r>
      <w:r w:rsidR="002A62C9">
        <w:rPr>
          <w:sz w:val="24"/>
          <w:szCs w:val="24"/>
          <w:lang w:val="es-HN"/>
        </w:rPr>
        <w:t>modificar</w:t>
      </w:r>
      <w:r w:rsidR="00DB51FE">
        <w:rPr>
          <w:sz w:val="24"/>
          <w:szCs w:val="24"/>
          <w:lang w:val="es-HN"/>
        </w:rPr>
        <w:t xml:space="preserve"> la Constitución (</w:t>
      </w:r>
      <w:r w:rsidR="001865F4">
        <w:rPr>
          <w:sz w:val="24"/>
          <w:szCs w:val="24"/>
          <w:lang w:val="es-HN"/>
        </w:rPr>
        <w:t xml:space="preserve">atribución exclusiva del </w:t>
      </w:r>
      <w:r>
        <w:rPr>
          <w:sz w:val="24"/>
          <w:szCs w:val="24"/>
          <w:lang w:val="es-HN"/>
        </w:rPr>
        <w:t>CN -</w:t>
      </w:r>
      <w:r w:rsidR="00DB51FE">
        <w:rPr>
          <w:sz w:val="24"/>
          <w:szCs w:val="24"/>
          <w:lang w:val="es-HN"/>
        </w:rPr>
        <w:t xml:space="preserve">excepto en los artículos pétreos los cuales sólo pueden ser modificados por la propia ciudadanía), y </w:t>
      </w:r>
      <w:r w:rsidR="001865F4" w:rsidRPr="003D52B9">
        <w:rPr>
          <w:b/>
          <w:color w:val="FF0000"/>
          <w:sz w:val="24"/>
          <w:szCs w:val="24"/>
          <w:lang w:val="es-HN"/>
        </w:rPr>
        <w:t>(2)</w:t>
      </w:r>
      <w:r w:rsidR="001865F4">
        <w:rPr>
          <w:sz w:val="24"/>
          <w:szCs w:val="24"/>
          <w:lang w:val="es-HN"/>
        </w:rPr>
        <w:t xml:space="preserve"> </w:t>
      </w:r>
      <w:r w:rsidR="00DB51FE">
        <w:rPr>
          <w:sz w:val="24"/>
          <w:szCs w:val="24"/>
          <w:lang w:val="es-HN"/>
        </w:rPr>
        <w:t xml:space="preserve">tampoco los partidos de la oposición se unen presentado un sólo candidato a la presidencia, o </w:t>
      </w:r>
      <w:r w:rsidR="001865F4" w:rsidRPr="003D52B9">
        <w:rPr>
          <w:b/>
          <w:color w:val="FF0000"/>
          <w:sz w:val="24"/>
          <w:szCs w:val="24"/>
          <w:lang w:val="es-HN"/>
        </w:rPr>
        <w:t>(3)</w:t>
      </w:r>
      <w:r w:rsidR="001865F4">
        <w:rPr>
          <w:sz w:val="24"/>
          <w:szCs w:val="24"/>
          <w:lang w:val="es-HN"/>
        </w:rPr>
        <w:t xml:space="preserve"> </w:t>
      </w:r>
      <w:r w:rsidR="00DB51FE">
        <w:rPr>
          <w:sz w:val="24"/>
          <w:szCs w:val="24"/>
          <w:lang w:val="es-HN"/>
        </w:rPr>
        <w:t>no establecen una segunda vuelta presidencial gracias a su mayoría en el CN, entonces, si el TSE registrara la ca</w:t>
      </w:r>
      <w:r w:rsidR="009A153C">
        <w:rPr>
          <w:sz w:val="24"/>
          <w:szCs w:val="24"/>
          <w:lang w:val="es-HN"/>
        </w:rPr>
        <w:t>ndidatura del Pre</w:t>
      </w:r>
      <w:r w:rsidR="00DB51FE">
        <w:rPr>
          <w:sz w:val="24"/>
          <w:szCs w:val="24"/>
          <w:lang w:val="es-HN"/>
        </w:rPr>
        <w:t>s</w:t>
      </w:r>
      <w:r w:rsidR="009A153C">
        <w:rPr>
          <w:sz w:val="24"/>
          <w:szCs w:val="24"/>
          <w:lang w:val="es-HN"/>
        </w:rPr>
        <w:t>i</w:t>
      </w:r>
      <w:r w:rsidR="00DB51FE">
        <w:rPr>
          <w:sz w:val="24"/>
          <w:szCs w:val="24"/>
          <w:lang w:val="es-HN"/>
        </w:rPr>
        <w:t>d</w:t>
      </w:r>
      <w:r w:rsidR="009A153C">
        <w:rPr>
          <w:sz w:val="24"/>
          <w:szCs w:val="24"/>
          <w:lang w:val="es-HN"/>
        </w:rPr>
        <w:t>e</w:t>
      </w:r>
      <w:r w:rsidR="00DB51FE">
        <w:rPr>
          <w:sz w:val="24"/>
          <w:szCs w:val="24"/>
          <w:lang w:val="es-HN"/>
        </w:rPr>
        <w:t xml:space="preserve">nte </w:t>
      </w:r>
      <w:r w:rsidR="009A153C">
        <w:rPr>
          <w:sz w:val="24"/>
          <w:szCs w:val="24"/>
          <w:lang w:val="es-HN"/>
        </w:rPr>
        <w:t>Hernández</w:t>
      </w:r>
      <w:r w:rsidR="00DB51FE">
        <w:rPr>
          <w:sz w:val="24"/>
          <w:szCs w:val="24"/>
          <w:lang w:val="es-HN"/>
        </w:rPr>
        <w:t xml:space="preserve"> para </w:t>
      </w:r>
      <w:r w:rsidR="009A153C">
        <w:rPr>
          <w:sz w:val="24"/>
          <w:szCs w:val="24"/>
          <w:lang w:val="es-HN"/>
        </w:rPr>
        <w:t>su</w:t>
      </w:r>
      <w:r w:rsidR="00DB51FE">
        <w:rPr>
          <w:sz w:val="24"/>
          <w:szCs w:val="24"/>
          <w:lang w:val="es-HN"/>
        </w:rPr>
        <w:t xml:space="preserve"> reelección</w:t>
      </w:r>
      <w:r w:rsidR="001865F4">
        <w:rPr>
          <w:sz w:val="24"/>
          <w:szCs w:val="24"/>
          <w:lang w:val="es-HN"/>
        </w:rPr>
        <w:t xml:space="preserve">: </w:t>
      </w:r>
      <w:r w:rsidR="00DB51FE">
        <w:rPr>
          <w:sz w:val="24"/>
          <w:szCs w:val="24"/>
          <w:lang w:val="es-HN"/>
        </w:rPr>
        <w:t xml:space="preserve">es casi seguro que el PN ganaría las elecciones presidenciales con el Presidente </w:t>
      </w:r>
      <w:r w:rsidR="009A153C">
        <w:rPr>
          <w:sz w:val="24"/>
          <w:szCs w:val="24"/>
          <w:lang w:val="es-HN"/>
        </w:rPr>
        <w:t>Hernández</w:t>
      </w:r>
      <w:r w:rsidR="00DB51FE">
        <w:rPr>
          <w:sz w:val="24"/>
          <w:szCs w:val="24"/>
          <w:lang w:val="es-HN"/>
        </w:rPr>
        <w:t xml:space="preserve"> como su candidato; debido a que en la elecciones presidenciales del 2013, el PN obtuvo el 35% del total de votos</w:t>
      </w:r>
      <w:r w:rsidR="009A153C">
        <w:rPr>
          <w:sz w:val="24"/>
          <w:szCs w:val="24"/>
          <w:lang w:val="es-HN"/>
        </w:rPr>
        <w:t xml:space="preserve"> (</w:t>
      </w:r>
      <w:r w:rsidR="009A153C" w:rsidRPr="003A344C">
        <w:rPr>
          <w:sz w:val="24"/>
          <w:szCs w:val="24"/>
          <w:lang w:val="es-HN"/>
        </w:rPr>
        <w:t xml:space="preserve">un </w:t>
      </w:r>
      <w:r w:rsidR="009A153C" w:rsidRPr="00F9673A">
        <w:rPr>
          <w:sz w:val="24"/>
          <w:szCs w:val="24"/>
          <w:highlight w:val="yellow"/>
          <w:lang w:val="es-HN"/>
        </w:rPr>
        <w:t>28%</w:t>
      </w:r>
      <w:r w:rsidR="009A153C" w:rsidRPr="003A344C">
        <w:rPr>
          <w:sz w:val="24"/>
          <w:szCs w:val="24"/>
          <w:lang w:val="es-HN"/>
        </w:rPr>
        <w:t xml:space="preserve"> más votos que LIBRE, un </w:t>
      </w:r>
      <w:r w:rsidR="009A153C" w:rsidRPr="00F9673A">
        <w:rPr>
          <w:sz w:val="24"/>
          <w:szCs w:val="24"/>
          <w:highlight w:val="yellow"/>
          <w:lang w:val="es-HN"/>
        </w:rPr>
        <w:t>82%</w:t>
      </w:r>
      <w:r w:rsidR="009A153C">
        <w:rPr>
          <w:sz w:val="24"/>
          <w:szCs w:val="24"/>
          <w:lang w:val="es-HN"/>
        </w:rPr>
        <w:t xml:space="preserve"> m</w:t>
      </w:r>
      <w:r w:rsidR="009A153C" w:rsidRPr="003A344C">
        <w:rPr>
          <w:sz w:val="24"/>
          <w:szCs w:val="24"/>
          <w:lang w:val="es-HN"/>
        </w:rPr>
        <w:t xml:space="preserve">ás votos que el PL y </w:t>
      </w:r>
      <w:r w:rsidR="009A153C">
        <w:rPr>
          <w:sz w:val="24"/>
          <w:szCs w:val="24"/>
          <w:lang w:val="es-HN"/>
        </w:rPr>
        <w:t xml:space="preserve">un </w:t>
      </w:r>
      <w:r w:rsidR="009A153C" w:rsidRPr="00F9673A">
        <w:rPr>
          <w:sz w:val="24"/>
          <w:szCs w:val="24"/>
          <w:highlight w:val="yellow"/>
          <w:lang w:val="es-HN"/>
        </w:rPr>
        <w:t>175%</w:t>
      </w:r>
      <w:r w:rsidR="009A153C">
        <w:rPr>
          <w:sz w:val="24"/>
          <w:szCs w:val="24"/>
          <w:lang w:val="es-HN"/>
        </w:rPr>
        <w:t xml:space="preserve"> más votos que el PAC)</w:t>
      </w:r>
      <w:r w:rsidR="00845BE7">
        <w:rPr>
          <w:sz w:val="24"/>
          <w:szCs w:val="24"/>
          <w:lang w:val="es-HN"/>
        </w:rPr>
        <w:t xml:space="preserve">; </w:t>
      </w:r>
      <w:r w:rsidR="00DB51FE">
        <w:rPr>
          <w:sz w:val="24"/>
          <w:szCs w:val="24"/>
          <w:lang w:val="es-HN"/>
        </w:rPr>
        <w:t>y desde entonces a la pr</w:t>
      </w:r>
      <w:r w:rsidR="009A153C">
        <w:rPr>
          <w:sz w:val="24"/>
          <w:szCs w:val="24"/>
          <w:lang w:val="es-HN"/>
        </w:rPr>
        <w:t>e</w:t>
      </w:r>
      <w:r w:rsidR="00DB51FE">
        <w:rPr>
          <w:sz w:val="24"/>
          <w:szCs w:val="24"/>
          <w:lang w:val="es-HN"/>
        </w:rPr>
        <w:t>sente fecha</w:t>
      </w:r>
      <w:r w:rsidR="00845BE7">
        <w:rPr>
          <w:sz w:val="24"/>
          <w:szCs w:val="24"/>
          <w:lang w:val="es-HN"/>
        </w:rPr>
        <w:t xml:space="preserve">, </w:t>
      </w:r>
      <w:r w:rsidR="00DB51FE">
        <w:rPr>
          <w:sz w:val="24"/>
          <w:szCs w:val="24"/>
          <w:lang w:val="es-HN"/>
        </w:rPr>
        <w:t xml:space="preserve">el PN </w:t>
      </w:r>
      <w:r w:rsidR="009A153C">
        <w:rPr>
          <w:sz w:val="24"/>
          <w:szCs w:val="24"/>
          <w:lang w:val="es-HN"/>
        </w:rPr>
        <w:t xml:space="preserve">parece haberse </w:t>
      </w:r>
      <w:r w:rsidR="00DB51FE">
        <w:rPr>
          <w:sz w:val="24"/>
          <w:szCs w:val="24"/>
          <w:lang w:val="es-HN"/>
        </w:rPr>
        <w:t xml:space="preserve">fortalecido, mientras que </w:t>
      </w:r>
      <w:r w:rsidR="009A153C">
        <w:rPr>
          <w:sz w:val="24"/>
          <w:szCs w:val="24"/>
          <w:lang w:val="es-HN"/>
        </w:rPr>
        <w:t>LIBRE y PAC parecen haberse debilitado severamente, sin que el PL parezca haber aumentado su captación de votos.</w:t>
      </w:r>
    </w:p>
    <w:p w:rsidR="003D52B9" w:rsidRDefault="003D52B9" w:rsidP="009D3AB3">
      <w:pPr>
        <w:spacing w:after="0" w:line="240" w:lineRule="auto"/>
        <w:jc w:val="both"/>
        <w:rPr>
          <w:b/>
          <w:sz w:val="24"/>
          <w:szCs w:val="24"/>
          <w:lang w:val="es-HN"/>
        </w:rPr>
      </w:pPr>
    </w:p>
    <w:p w:rsidR="009A153C" w:rsidRDefault="009A153C" w:rsidP="009D3AB3">
      <w:pPr>
        <w:spacing w:after="0" w:line="240" w:lineRule="auto"/>
        <w:jc w:val="both"/>
        <w:rPr>
          <w:sz w:val="24"/>
          <w:szCs w:val="24"/>
          <w:lang w:val="es-HN"/>
        </w:rPr>
      </w:pPr>
      <w:r w:rsidRPr="001865F4">
        <w:rPr>
          <w:b/>
          <w:sz w:val="24"/>
          <w:szCs w:val="24"/>
          <w:lang w:val="es-HN"/>
        </w:rPr>
        <w:t xml:space="preserve">PERO, </w:t>
      </w:r>
      <w:r w:rsidRPr="001865F4">
        <w:rPr>
          <w:b/>
          <w:sz w:val="24"/>
          <w:szCs w:val="24"/>
          <w:u w:val="single"/>
          <w:lang w:val="es-HN"/>
        </w:rPr>
        <w:t>declarar nula y sin efecto la sentencia ilegal de la CSJ</w:t>
      </w:r>
      <w:r>
        <w:rPr>
          <w:sz w:val="24"/>
          <w:szCs w:val="24"/>
          <w:lang w:val="es-HN"/>
        </w:rPr>
        <w:t xml:space="preserve"> (</w:t>
      </w:r>
      <w:r w:rsidR="001865F4">
        <w:rPr>
          <w:sz w:val="24"/>
          <w:szCs w:val="24"/>
          <w:lang w:val="es-HN"/>
        </w:rPr>
        <w:t xml:space="preserve">sentencia que ilegalmente </w:t>
      </w:r>
      <w:r>
        <w:rPr>
          <w:sz w:val="24"/>
          <w:szCs w:val="24"/>
          <w:lang w:val="es-HN"/>
        </w:rPr>
        <w:t>declara</w:t>
      </w:r>
      <w:r w:rsidR="001865F4"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lang w:val="es-HN"/>
        </w:rPr>
        <w:t>inaplicable el Artículo 239 de la Constitución</w:t>
      </w:r>
      <w:r w:rsidR="00336B9B">
        <w:rPr>
          <w:sz w:val="24"/>
          <w:szCs w:val="24"/>
          <w:lang w:val="es-HN"/>
        </w:rPr>
        <w:t xml:space="preserve"> -intentando la CSJ así </w:t>
      </w:r>
      <w:r w:rsidR="001865F4" w:rsidRPr="00336B9B">
        <w:rPr>
          <w:b/>
          <w:sz w:val="24"/>
          <w:szCs w:val="24"/>
          <w:u w:val="single"/>
          <w:lang w:val="es-HN"/>
        </w:rPr>
        <w:t>suplantar</w:t>
      </w:r>
      <w:r w:rsidR="001865F4">
        <w:rPr>
          <w:sz w:val="24"/>
          <w:szCs w:val="24"/>
          <w:lang w:val="es-HN"/>
        </w:rPr>
        <w:t xml:space="preserve"> </w:t>
      </w:r>
      <w:r w:rsidR="001865F4" w:rsidRPr="001865F4">
        <w:rPr>
          <w:sz w:val="24"/>
          <w:szCs w:val="24"/>
          <w:lang w:val="es-HN"/>
        </w:rPr>
        <w:t>la Soberanía Popular</w:t>
      </w:r>
      <w:r w:rsidR="00C13977">
        <w:rPr>
          <w:sz w:val="24"/>
          <w:szCs w:val="24"/>
          <w:lang w:val="es-HN"/>
        </w:rPr>
        <w:t xml:space="preserve"> [[[[conforme al Artículo 2, párrafo 3, de la Constitución]]]] </w:t>
      </w:r>
      <w:r w:rsidR="001865F4">
        <w:rPr>
          <w:sz w:val="24"/>
          <w:szCs w:val="24"/>
          <w:lang w:val="es-HN"/>
        </w:rPr>
        <w:t>-ya que sólo la ciudadanía puede modificar los pétreos</w:t>
      </w:r>
      <w:r>
        <w:rPr>
          <w:sz w:val="24"/>
          <w:szCs w:val="24"/>
          <w:lang w:val="es-HN"/>
        </w:rPr>
        <w:t xml:space="preserve">), </w:t>
      </w:r>
      <w:r w:rsidRPr="001865F4">
        <w:rPr>
          <w:b/>
          <w:sz w:val="24"/>
          <w:szCs w:val="24"/>
          <w:u w:val="single"/>
          <w:lang w:val="es-HN"/>
        </w:rPr>
        <w:t>es algo MUY fácil de concretarse de inmediato con los 73 o más votos probables de la oposición en el CN</w:t>
      </w:r>
      <w:r w:rsidR="00F92DCC" w:rsidRPr="001865F4">
        <w:rPr>
          <w:b/>
          <w:sz w:val="24"/>
          <w:szCs w:val="24"/>
          <w:lang w:val="es-HN"/>
        </w:rPr>
        <w:t xml:space="preserve"> -para lo cual se necesitan únicamente 65 votos</w:t>
      </w:r>
      <w:r w:rsidR="00F92DCC">
        <w:rPr>
          <w:sz w:val="24"/>
          <w:szCs w:val="24"/>
          <w:lang w:val="es-HN"/>
        </w:rPr>
        <w:t>.</w:t>
      </w:r>
    </w:p>
    <w:p w:rsidR="003D52B9" w:rsidRDefault="003D52B9" w:rsidP="009D3AB3">
      <w:pPr>
        <w:spacing w:after="0" w:line="240" w:lineRule="auto"/>
        <w:jc w:val="both"/>
        <w:rPr>
          <w:color w:val="FF0000"/>
          <w:sz w:val="24"/>
          <w:szCs w:val="24"/>
          <w:lang w:val="es-HN"/>
        </w:rPr>
      </w:pPr>
    </w:p>
    <w:p w:rsidR="00845BE7" w:rsidRDefault="00845BE7" w:rsidP="009D3AB3">
      <w:pPr>
        <w:spacing w:after="0" w:line="240" w:lineRule="auto"/>
        <w:jc w:val="both"/>
        <w:rPr>
          <w:sz w:val="24"/>
          <w:szCs w:val="24"/>
          <w:lang w:val="es-HN"/>
        </w:rPr>
      </w:pPr>
      <w:r w:rsidRPr="00336B9B">
        <w:rPr>
          <w:color w:val="FF0000"/>
          <w:sz w:val="24"/>
          <w:szCs w:val="24"/>
          <w:lang w:val="es-HN"/>
        </w:rPr>
        <w:t xml:space="preserve">¿Cómo podrían </w:t>
      </w:r>
      <w:r w:rsidR="00DC3D6C" w:rsidRPr="00336B9B">
        <w:rPr>
          <w:color w:val="FF0000"/>
          <w:sz w:val="24"/>
          <w:szCs w:val="24"/>
          <w:lang w:val="es-HN"/>
        </w:rPr>
        <w:t xml:space="preserve">los líderes de </w:t>
      </w:r>
      <w:r w:rsidRPr="00336B9B">
        <w:rPr>
          <w:color w:val="FF0000"/>
          <w:sz w:val="24"/>
          <w:szCs w:val="24"/>
          <w:lang w:val="es-HN"/>
        </w:rPr>
        <w:t>LIBRE, PL, PAC y PINU, justificar no haber defendido la Constitución, llevando a cabo algo tan sencillo y fácil de realizar?</w:t>
      </w:r>
    </w:p>
    <w:p w:rsidR="00F92DCC" w:rsidRDefault="00F92DCC" w:rsidP="009D3AB3">
      <w:pPr>
        <w:spacing w:after="0" w:line="240" w:lineRule="auto"/>
        <w:jc w:val="both"/>
        <w:rPr>
          <w:sz w:val="24"/>
          <w:szCs w:val="24"/>
          <w:lang w:val="es-HN"/>
        </w:rPr>
      </w:pPr>
    </w:p>
    <w:p w:rsidR="009D3AB3" w:rsidRDefault="009D3AB3" w:rsidP="009D3AB3">
      <w:pPr>
        <w:spacing w:after="0" w:line="240" w:lineRule="auto"/>
        <w:jc w:val="both"/>
        <w:rPr>
          <w:sz w:val="24"/>
          <w:szCs w:val="24"/>
          <w:lang w:val="es-HN"/>
        </w:rPr>
      </w:pPr>
    </w:p>
    <w:p w:rsidR="009D3AB3" w:rsidRDefault="009D3AB3" w:rsidP="009D3AB3">
      <w:pPr>
        <w:spacing w:after="0" w:line="240" w:lineRule="auto"/>
        <w:jc w:val="both"/>
        <w:rPr>
          <w:sz w:val="24"/>
          <w:szCs w:val="24"/>
          <w:lang w:val="es-HN"/>
        </w:rPr>
      </w:pPr>
    </w:p>
    <w:p w:rsidR="00F92DCC" w:rsidRDefault="001504DF" w:rsidP="009D3AB3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En el mes de la independencia, </w:t>
      </w:r>
      <w:r w:rsidR="009501F9">
        <w:rPr>
          <w:sz w:val="24"/>
          <w:szCs w:val="24"/>
          <w:lang w:val="es-HN"/>
        </w:rPr>
        <w:t>y relacionado con los artículos 1 a 4 de la Constitución, los diputados de la oposición deben asegurarse que en el CN prevalezca la voluntad de la mayoría</w:t>
      </w:r>
      <w:r w:rsidR="00F77B55">
        <w:rPr>
          <w:sz w:val="24"/>
          <w:szCs w:val="24"/>
          <w:lang w:val="es-HN"/>
        </w:rPr>
        <w:t xml:space="preserve"> parlamentaria</w:t>
      </w:r>
      <w:r w:rsidR="009501F9">
        <w:rPr>
          <w:sz w:val="24"/>
          <w:szCs w:val="24"/>
          <w:lang w:val="es-HN"/>
        </w:rPr>
        <w:t>, en democracia y bajo la Ley; usando el poder de sus 73 o más votos.</w:t>
      </w:r>
    </w:p>
    <w:p w:rsidR="003D52B9" w:rsidRDefault="003D52B9" w:rsidP="009D3AB3">
      <w:pPr>
        <w:spacing w:after="0" w:line="240" w:lineRule="auto"/>
        <w:jc w:val="both"/>
        <w:rPr>
          <w:color w:val="FF0000"/>
          <w:sz w:val="24"/>
          <w:szCs w:val="24"/>
          <w:lang w:val="es-HN"/>
        </w:rPr>
      </w:pPr>
    </w:p>
    <w:p w:rsidR="009501F9" w:rsidRPr="00F77B55" w:rsidRDefault="009501F9" w:rsidP="009D3AB3">
      <w:pPr>
        <w:spacing w:after="0" w:line="240" w:lineRule="auto"/>
        <w:jc w:val="both"/>
        <w:rPr>
          <w:color w:val="FF0000"/>
          <w:sz w:val="24"/>
          <w:szCs w:val="24"/>
          <w:lang w:val="es-HN"/>
        </w:rPr>
      </w:pPr>
      <w:r w:rsidRPr="00F77B55">
        <w:rPr>
          <w:color w:val="FF0000"/>
          <w:sz w:val="24"/>
          <w:szCs w:val="24"/>
          <w:lang w:val="es-HN"/>
        </w:rPr>
        <w:t xml:space="preserve">Si </w:t>
      </w:r>
      <w:r w:rsidR="005E6F51">
        <w:rPr>
          <w:color w:val="FF0000"/>
          <w:sz w:val="24"/>
          <w:szCs w:val="24"/>
          <w:lang w:val="es-HN"/>
        </w:rPr>
        <w:t xml:space="preserve">los diputados de la oposición </w:t>
      </w:r>
      <w:r w:rsidRPr="00F77B55">
        <w:rPr>
          <w:color w:val="FF0000"/>
          <w:sz w:val="24"/>
          <w:szCs w:val="24"/>
          <w:lang w:val="es-HN"/>
        </w:rPr>
        <w:t xml:space="preserve">no lo hicieran, difícilmente se podría justificar esa crasa falta de responsabilidad </w:t>
      </w:r>
      <w:r w:rsidR="005E6F51">
        <w:rPr>
          <w:color w:val="FF0000"/>
          <w:sz w:val="24"/>
          <w:szCs w:val="24"/>
          <w:lang w:val="es-HN"/>
        </w:rPr>
        <w:t>en contra de l</w:t>
      </w:r>
      <w:r w:rsidRPr="00F77B55">
        <w:rPr>
          <w:color w:val="FF0000"/>
          <w:sz w:val="24"/>
          <w:szCs w:val="24"/>
          <w:lang w:val="es-HN"/>
        </w:rPr>
        <w:t>os poderdantes.</w:t>
      </w:r>
    </w:p>
    <w:p w:rsidR="003D52B9" w:rsidRDefault="003D52B9" w:rsidP="00753CFC">
      <w:pPr>
        <w:spacing w:after="0" w:line="240" w:lineRule="auto"/>
        <w:rPr>
          <w:sz w:val="24"/>
          <w:szCs w:val="24"/>
          <w:lang w:val="es-HN"/>
        </w:rPr>
      </w:pPr>
    </w:p>
    <w:p w:rsidR="00CF2A26" w:rsidRDefault="00CF2A26" w:rsidP="00CF2A26">
      <w:pPr>
        <w:spacing w:after="0" w:line="240" w:lineRule="auto"/>
        <w:rPr>
          <w:sz w:val="24"/>
          <w:szCs w:val="24"/>
          <w:lang w:val="es-HN"/>
        </w:rPr>
      </w:pPr>
      <w:r w:rsidRPr="004253A5">
        <w:rPr>
          <w:sz w:val="24"/>
          <w:szCs w:val="24"/>
          <w:lang w:val="es-HN"/>
        </w:rPr>
        <w:t>Saludos respetuosos y cordiales,</w:t>
      </w:r>
    </w:p>
    <w:p w:rsidR="00CF2A26" w:rsidRPr="004253A5" w:rsidRDefault="00CF2A26" w:rsidP="00CF2A26">
      <w:pPr>
        <w:spacing w:after="0" w:line="240" w:lineRule="auto"/>
        <w:rPr>
          <w:sz w:val="24"/>
          <w:szCs w:val="24"/>
          <w:lang w:val="es-HN"/>
        </w:rPr>
      </w:pPr>
    </w:p>
    <w:p w:rsidR="00CF2A26" w:rsidRDefault="00CF2A26" w:rsidP="00CF2A26">
      <w:pPr>
        <w:spacing w:after="0" w:line="240" w:lineRule="auto"/>
        <w:rPr>
          <w:sz w:val="24"/>
          <w:szCs w:val="24"/>
          <w:lang w:val="es-HN"/>
        </w:rPr>
      </w:pPr>
      <w:r w:rsidRPr="004253A5">
        <w:rPr>
          <w:sz w:val="24"/>
          <w:szCs w:val="24"/>
          <w:lang w:val="es-HN"/>
        </w:rPr>
        <w:t>Luis Felipe Molina</w:t>
      </w:r>
    </w:p>
    <w:p w:rsidR="00CF2A26" w:rsidRDefault="00CF2A26" w:rsidP="00CF2A26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Ciudadano de la República de Honduras</w:t>
      </w:r>
    </w:p>
    <w:p w:rsidR="009501F9" w:rsidRPr="00CF2A26" w:rsidRDefault="009501F9" w:rsidP="00753CFC">
      <w:pPr>
        <w:spacing w:after="0" w:line="240" w:lineRule="auto"/>
        <w:rPr>
          <w:sz w:val="20"/>
          <w:szCs w:val="20"/>
          <w:lang w:val="es-HN"/>
        </w:rPr>
      </w:pPr>
      <w:r w:rsidRPr="00CF2A26">
        <w:rPr>
          <w:sz w:val="20"/>
          <w:szCs w:val="20"/>
          <w:lang w:val="es-HN"/>
        </w:rPr>
        <w:t xml:space="preserve">Septiembre </w:t>
      </w:r>
      <w:r w:rsidR="00CC2374">
        <w:rPr>
          <w:sz w:val="20"/>
          <w:szCs w:val="20"/>
          <w:lang w:val="es-HN"/>
        </w:rPr>
        <w:t>3</w:t>
      </w:r>
      <w:r w:rsidRPr="00CF2A26">
        <w:rPr>
          <w:sz w:val="20"/>
          <w:szCs w:val="20"/>
          <w:lang w:val="es-HN"/>
        </w:rPr>
        <w:t>, 2016</w:t>
      </w:r>
    </w:p>
    <w:p w:rsidR="009501F9" w:rsidRDefault="009501F9" w:rsidP="00753CFC">
      <w:pPr>
        <w:spacing w:after="0" w:line="240" w:lineRule="auto"/>
        <w:rPr>
          <w:sz w:val="24"/>
          <w:szCs w:val="24"/>
          <w:lang w:val="es-HN"/>
        </w:rPr>
      </w:pPr>
    </w:p>
    <w:p w:rsidR="009501F9" w:rsidRDefault="0081731A" w:rsidP="00753CFC">
      <w:pPr>
        <w:spacing w:after="0" w:line="240" w:lineRule="auto"/>
        <w:rPr>
          <w:sz w:val="24"/>
          <w:szCs w:val="24"/>
          <w:lang w:val="es-HN"/>
        </w:rPr>
      </w:pPr>
      <w:hyperlink r:id="rId6" w:history="1">
        <w:r w:rsidR="009501F9">
          <w:rPr>
            <w:rStyle w:val="Hyperlink"/>
            <w:b/>
            <w:sz w:val="24"/>
            <w:szCs w:val="24"/>
            <w:lang w:val="es-HN"/>
          </w:rPr>
          <w:t>http://www.OptimumAnswer.com/ReeleccionVersusProsperidad-Spanish.html</w:t>
        </w:r>
      </w:hyperlink>
      <w:r w:rsidR="009501F9">
        <w:rPr>
          <w:b/>
          <w:sz w:val="24"/>
          <w:szCs w:val="24"/>
          <w:lang w:val="es-HN"/>
        </w:rPr>
        <w:t xml:space="preserve">  </w:t>
      </w:r>
    </w:p>
    <w:p w:rsidR="00D97A25" w:rsidRDefault="009501F9" w:rsidP="00753CFC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Vaya al final de esa página y seleccione los artículos que desee ver.</w:t>
      </w:r>
    </w:p>
    <w:p w:rsidR="00CF2A26" w:rsidRDefault="00CF2A26" w:rsidP="00753CFC">
      <w:pPr>
        <w:spacing w:after="0" w:line="240" w:lineRule="auto"/>
        <w:rPr>
          <w:sz w:val="24"/>
          <w:szCs w:val="24"/>
          <w:lang w:val="es-HN"/>
        </w:rPr>
      </w:pPr>
    </w:p>
    <w:p w:rsidR="007D5A7B" w:rsidRDefault="007D5A7B" w:rsidP="007D5A7B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NOTAS:</w:t>
      </w:r>
    </w:p>
    <w:p w:rsidR="007D5A7B" w:rsidRDefault="007D5A7B" w:rsidP="007D5A7B">
      <w:pPr>
        <w:spacing w:after="0" w:line="240" w:lineRule="auto"/>
        <w:jc w:val="both"/>
        <w:rPr>
          <w:sz w:val="20"/>
          <w:szCs w:val="20"/>
          <w:lang w:val="es-HN"/>
        </w:rPr>
      </w:pPr>
      <w:r>
        <w:rPr>
          <w:b/>
          <w:sz w:val="20"/>
          <w:szCs w:val="20"/>
          <w:lang w:val="es-HN"/>
        </w:rPr>
        <w:t>(1)</w:t>
      </w:r>
      <w:r>
        <w:rPr>
          <w:sz w:val="20"/>
          <w:szCs w:val="20"/>
          <w:lang w:val="es-HN"/>
        </w:rPr>
        <w:t xml:space="preserve"> Desde septiembre de 2015, estoy enviando copias respetuosas y atentas de todos mis emails, cuando tratan de asuntos públicos, al Presidente de la República.</w:t>
      </w:r>
    </w:p>
    <w:p w:rsidR="007D5A7B" w:rsidRDefault="007D5A7B" w:rsidP="007D5A7B">
      <w:pPr>
        <w:spacing w:after="0" w:line="240" w:lineRule="auto"/>
        <w:jc w:val="both"/>
        <w:rPr>
          <w:b/>
          <w:color w:val="0070C0"/>
          <w:sz w:val="20"/>
          <w:szCs w:val="20"/>
          <w:lang w:val="es-HN"/>
        </w:rPr>
      </w:pPr>
      <w:r>
        <w:rPr>
          <w:b/>
          <w:sz w:val="20"/>
          <w:szCs w:val="20"/>
          <w:lang w:val="es-HN"/>
        </w:rPr>
        <w:t>(2)</w:t>
      </w:r>
      <w:r>
        <w:rPr>
          <w:sz w:val="20"/>
          <w:szCs w:val="20"/>
          <w:lang w:val="es-HN"/>
        </w:rPr>
        <w:t xml:space="preserve"> </w:t>
      </w:r>
      <w:r>
        <w:rPr>
          <w:b/>
          <w:color w:val="0070C0"/>
          <w:sz w:val="20"/>
          <w:szCs w:val="20"/>
          <w:lang w:val="es-HN"/>
        </w:rPr>
        <w:t>Aclaro nuevamente que éste servidor no pertenece a ningún partido político. Tampoco he tenido ni tengo interés personal en ninguno de los asuntos públicos que he tratado en mis emails; y nunca hago ver errores sin presentar alternativas. Ni siquiera me gusta escribir, pero hago un esfuerzo y sacrifico mi tiempo, motivado por mi amor por la gente de Honduras, procurando aportar al bien común. Si fuera otro partido político, y no el PN, el gestor del intento de errónea reelección: siempre estaría presentando mis recomendaciones para el bien de Honduras; por supuesto.</w:t>
      </w:r>
    </w:p>
    <w:p w:rsidR="007D5A7B" w:rsidRDefault="007D5A7B" w:rsidP="00753CFC">
      <w:pPr>
        <w:spacing w:after="0" w:line="240" w:lineRule="auto"/>
        <w:rPr>
          <w:sz w:val="24"/>
          <w:szCs w:val="24"/>
          <w:lang w:val="es-HN"/>
        </w:rPr>
      </w:pPr>
      <w:bookmarkStart w:id="0" w:name="_GoBack"/>
      <w:bookmarkEnd w:id="0"/>
    </w:p>
    <w:p w:rsidR="007D5A7B" w:rsidRDefault="007D5A7B" w:rsidP="00753CFC">
      <w:pPr>
        <w:spacing w:after="0" w:line="240" w:lineRule="auto"/>
        <w:rPr>
          <w:sz w:val="24"/>
          <w:szCs w:val="24"/>
          <w:lang w:val="es-HN"/>
        </w:rPr>
      </w:pPr>
    </w:p>
    <w:sectPr w:rsidR="007D5A7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31A" w:rsidRDefault="0081731A" w:rsidP="00062EAB">
      <w:pPr>
        <w:spacing w:after="0" w:line="240" w:lineRule="auto"/>
      </w:pPr>
      <w:r>
        <w:separator/>
      </w:r>
    </w:p>
  </w:endnote>
  <w:endnote w:type="continuationSeparator" w:id="0">
    <w:p w:rsidR="0081731A" w:rsidRDefault="0081731A" w:rsidP="0006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31A" w:rsidRDefault="0081731A" w:rsidP="00062EAB">
      <w:pPr>
        <w:spacing w:after="0" w:line="240" w:lineRule="auto"/>
      </w:pPr>
      <w:r>
        <w:separator/>
      </w:r>
    </w:p>
  </w:footnote>
  <w:footnote w:type="continuationSeparator" w:id="0">
    <w:p w:rsidR="0081731A" w:rsidRDefault="0081731A" w:rsidP="00062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2B9" w:rsidRDefault="003D52B9">
    <w:pPr>
      <w:pStyle w:val="Header"/>
      <w:rPr>
        <w:b/>
        <w:color w:val="0070C0"/>
        <w:sz w:val="28"/>
        <w:szCs w:val="28"/>
        <w:lang w:val="es-HN"/>
      </w:rPr>
    </w:pPr>
  </w:p>
  <w:p w:rsidR="00062EAB" w:rsidRPr="00062EAB" w:rsidRDefault="00062EAB">
    <w:pPr>
      <w:pStyle w:val="Header"/>
      <w:rPr>
        <w:b/>
        <w:color w:val="0070C0"/>
        <w:sz w:val="28"/>
        <w:szCs w:val="28"/>
        <w:lang w:val="es-HN"/>
      </w:rPr>
    </w:pPr>
    <w:r w:rsidRPr="00062EAB">
      <w:rPr>
        <w:b/>
        <w:color w:val="0070C0"/>
        <w:sz w:val="28"/>
        <w:szCs w:val="28"/>
        <w:lang w:val="es-HN"/>
      </w:rPr>
      <w:t>ESCRITO # 13 SOBRE LA REELECCIÓN - Algo fácil de realizar</w:t>
    </w:r>
  </w:p>
  <w:p w:rsidR="00062EAB" w:rsidRPr="00062EAB" w:rsidRDefault="00062EAB">
    <w:pPr>
      <w:pStyle w:val="Header"/>
      <w:rPr>
        <w:sz w:val="20"/>
        <w:szCs w:val="20"/>
        <w:lang w:val="es-HN"/>
      </w:rPr>
    </w:pPr>
    <w:r w:rsidRPr="00062EAB">
      <w:rPr>
        <w:b/>
        <w:color w:val="0070C0"/>
        <w:lang w:val="es-HN"/>
      </w:rPr>
      <w:t xml:space="preserve">Email del </w:t>
    </w:r>
    <w:r w:rsidR="00554628">
      <w:rPr>
        <w:b/>
        <w:color w:val="0070C0"/>
        <w:lang w:val="es-HN"/>
      </w:rPr>
      <w:t>3</w:t>
    </w:r>
    <w:r w:rsidRPr="00062EAB">
      <w:rPr>
        <w:b/>
        <w:color w:val="0070C0"/>
        <w:lang w:val="es-HN"/>
      </w:rPr>
      <w:t xml:space="preserve"> de septiembre de 2016 de Luis Felipe Molina</w:t>
    </w:r>
    <w:r>
      <w:rPr>
        <w:b/>
        <w:color w:val="0070C0"/>
        <w:lang w:val="es-HN"/>
      </w:rPr>
      <w:t xml:space="preserve">                                                                   </w:t>
    </w:r>
    <w:r w:rsidRPr="00062EAB">
      <w:rPr>
        <w:sz w:val="20"/>
        <w:szCs w:val="20"/>
        <w:lang w:val="es-HN"/>
      </w:rPr>
      <w:t xml:space="preserve">Page </w:t>
    </w:r>
    <w:r w:rsidRPr="00062EAB">
      <w:rPr>
        <w:bCs/>
        <w:sz w:val="20"/>
        <w:szCs w:val="20"/>
        <w:lang w:val="es-HN"/>
      </w:rPr>
      <w:fldChar w:fldCharType="begin"/>
    </w:r>
    <w:r w:rsidRPr="00062EAB">
      <w:rPr>
        <w:bCs/>
        <w:sz w:val="20"/>
        <w:szCs w:val="20"/>
        <w:lang w:val="es-HN"/>
      </w:rPr>
      <w:instrText xml:space="preserve"> PAGE  \* Arabic  \* MERGEFORMAT </w:instrText>
    </w:r>
    <w:r w:rsidRPr="00062EAB">
      <w:rPr>
        <w:bCs/>
        <w:sz w:val="20"/>
        <w:szCs w:val="20"/>
        <w:lang w:val="es-HN"/>
      </w:rPr>
      <w:fldChar w:fldCharType="separate"/>
    </w:r>
    <w:r w:rsidR="008F4EEE">
      <w:rPr>
        <w:bCs/>
        <w:noProof/>
        <w:sz w:val="20"/>
        <w:szCs w:val="20"/>
        <w:lang w:val="es-HN"/>
      </w:rPr>
      <w:t>2</w:t>
    </w:r>
    <w:r w:rsidRPr="00062EAB">
      <w:rPr>
        <w:bCs/>
        <w:sz w:val="20"/>
        <w:szCs w:val="20"/>
        <w:lang w:val="es-HN"/>
      </w:rPr>
      <w:fldChar w:fldCharType="end"/>
    </w:r>
    <w:r w:rsidRPr="00062EAB">
      <w:rPr>
        <w:sz w:val="20"/>
        <w:szCs w:val="20"/>
        <w:lang w:val="es-HN"/>
      </w:rPr>
      <w:t xml:space="preserve"> of </w:t>
    </w:r>
    <w:r w:rsidRPr="00062EAB">
      <w:rPr>
        <w:bCs/>
        <w:sz w:val="20"/>
        <w:szCs w:val="20"/>
        <w:lang w:val="es-HN"/>
      </w:rPr>
      <w:fldChar w:fldCharType="begin"/>
    </w:r>
    <w:r w:rsidRPr="00062EAB">
      <w:rPr>
        <w:bCs/>
        <w:sz w:val="20"/>
        <w:szCs w:val="20"/>
        <w:lang w:val="es-HN"/>
      </w:rPr>
      <w:instrText xml:space="preserve"> NUMPAGES  \* Arabic  \* MERGEFORMAT </w:instrText>
    </w:r>
    <w:r w:rsidRPr="00062EAB">
      <w:rPr>
        <w:bCs/>
        <w:sz w:val="20"/>
        <w:szCs w:val="20"/>
        <w:lang w:val="es-HN"/>
      </w:rPr>
      <w:fldChar w:fldCharType="separate"/>
    </w:r>
    <w:r w:rsidR="008F4EEE">
      <w:rPr>
        <w:bCs/>
        <w:noProof/>
        <w:sz w:val="20"/>
        <w:szCs w:val="20"/>
        <w:lang w:val="es-HN"/>
      </w:rPr>
      <w:t>2</w:t>
    </w:r>
    <w:r w:rsidRPr="00062EAB">
      <w:rPr>
        <w:bCs/>
        <w:sz w:val="20"/>
        <w:szCs w:val="20"/>
        <w:lang w:val="es-HN"/>
      </w:rPr>
      <w:fldChar w:fldCharType="end"/>
    </w:r>
  </w:p>
  <w:p w:rsidR="00062EAB" w:rsidRPr="00062EAB" w:rsidRDefault="00062EAB">
    <w:pPr>
      <w:pStyle w:val="Header"/>
      <w:rPr>
        <w:lang w:val="es-HN"/>
      </w:rPr>
    </w:pPr>
    <w:r w:rsidRPr="00062EAB">
      <w:rPr>
        <w:b/>
        <w:color w:val="0070C0"/>
        <w:sz w:val="24"/>
        <w:szCs w:val="24"/>
        <w:lang w:val="es-HN"/>
      </w:rPr>
      <w:t>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d84ku8VA2qvoJgJ1jb4Ev5cU4m+8fhVJcv2pFoj+t/W4+0mtGfOluXm47EuIVtDbv/bucglum5207k01HR+CA==" w:salt="5dz5AFqcxesLMEeoNu8E2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E1"/>
    <w:rsid w:val="00062EAB"/>
    <w:rsid w:val="00093B2E"/>
    <w:rsid w:val="000C08A2"/>
    <w:rsid w:val="001504DF"/>
    <w:rsid w:val="001865F4"/>
    <w:rsid w:val="001A4C74"/>
    <w:rsid w:val="002A407A"/>
    <w:rsid w:val="002A62C9"/>
    <w:rsid w:val="00336B9B"/>
    <w:rsid w:val="003D52B9"/>
    <w:rsid w:val="00504A29"/>
    <w:rsid w:val="00554628"/>
    <w:rsid w:val="005804D3"/>
    <w:rsid w:val="005E6F51"/>
    <w:rsid w:val="005E75DA"/>
    <w:rsid w:val="0074419A"/>
    <w:rsid w:val="00753CFC"/>
    <w:rsid w:val="007D5A7B"/>
    <w:rsid w:val="007E7B8B"/>
    <w:rsid w:val="0081731A"/>
    <w:rsid w:val="00821255"/>
    <w:rsid w:val="00845BE7"/>
    <w:rsid w:val="00890F43"/>
    <w:rsid w:val="008C4F56"/>
    <w:rsid w:val="008F4EEE"/>
    <w:rsid w:val="009501F9"/>
    <w:rsid w:val="009A153C"/>
    <w:rsid w:val="009D3AB3"/>
    <w:rsid w:val="00AD6E12"/>
    <w:rsid w:val="00B631A3"/>
    <w:rsid w:val="00C132D3"/>
    <w:rsid w:val="00C13977"/>
    <w:rsid w:val="00C74F09"/>
    <w:rsid w:val="00CC2374"/>
    <w:rsid w:val="00CF2A26"/>
    <w:rsid w:val="00D308A1"/>
    <w:rsid w:val="00D97A25"/>
    <w:rsid w:val="00DB51FE"/>
    <w:rsid w:val="00DC3D6C"/>
    <w:rsid w:val="00DC6EE1"/>
    <w:rsid w:val="00DF2B34"/>
    <w:rsid w:val="00EC40D9"/>
    <w:rsid w:val="00F77B55"/>
    <w:rsid w:val="00F920DD"/>
    <w:rsid w:val="00F92DCC"/>
    <w:rsid w:val="00FC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FB32D"/>
  <w15:chartTrackingRefBased/>
  <w15:docId w15:val="{076B007C-2AA7-4C8A-A3C8-588C12D7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501F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2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EAB"/>
  </w:style>
  <w:style w:type="paragraph" w:styleId="Footer">
    <w:name w:val="footer"/>
    <w:basedOn w:val="Normal"/>
    <w:link w:val="FooterChar"/>
    <w:uiPriority w:val="99"/>
    <w:unhideWhenUsed/>
    <w:rsid w:val="00062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timumAnswer.com/ReeleccionVersusProsperidad-Spanish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644</Words>
  <Characters>3672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 Molina T</dc:creator>
  <cp:keywords/>
  <dc:description/>
  <cp:lastModifiedBy>Luis F Molina T</cp:lastModifiedBy>
  <cp:revision>14</cp:revision>
  <dcterms:created xsi:type="dcterms:W3CDTF">2016-09-01T22:54:00Z</dcterms:created>
  <dcterms:modified xsi:type="dcterms:W3CDTF">2016-09-03T02:09:00Z</dcterms:modified>
</cp:coreProperties>
</file>